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EF" w:rsidRPr="00BA00EF" w:rsidRDefault="00BA00EF" w:rsidP="00C61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EF">
        <w:rPr>
          <w:rFonts w:ascii="Times New Roman" w:hAnsi="Times New Roman" w:cs="Times New Roman"/>
          <w:b/>
          <w:sz w:val="28"/>
          <w:szCs w:val="28"/>
        </w:rPr>
        <w:t>Задания университетской олимпиады по анализу данных - 2016</w:t>
      </w:r>
    </w:p>
    <w:p w:rsidR="00BA00EF" w:rsidRDefault="00BA00EF" w:rsidP="00C61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00EF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BA00EF" w:rsidRPr="00BA00EF" w:rsidRDefault="00BA00EF" w:rsidP="00C61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EF" w:rsidRPr="00BA00EF" w:rsidRDefault="00BA00EF" w:rsidP="00C61A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sz w:val="28"/>
          <w:szCs w:val="28"/>
        </w:rPr>
        <w:t xml:space="preserve">Распределение дискретного случайного вектора </w:t>
      </w:r>
      <w:r w:rsidR="000F1E53" w:rsidRPr="000F1E53">
        <w:rPr>
          <w:position w:val="-10"/>
          <w:sz w:val="28"/>
          <w:szCs w:val="28"/>
        </w:rPr>
        <w:object w:dxaOrig="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19.2pt" o:ole="">
            <v:imagedata r:id="rId6" o:title=""/>
          </v:shape>
          <o:OLEObject Type="Embed" ProgID="Equation.3" ShapeID="_x0000_i1025" DrawAspect="Content" ObjectID="_1518356147" r:id="rId7"/>
        </w:object>
      </w:r>
      <w:r w:rsidR="000F1E53">
        <w:rPr>
          <w:sz w:val="28"/>
          <w:szCs w:val="28"/>
        </w:rPr>
        <w:t xml:space="preserve"> </w:t>
      </w:r>
      <w:r w:rsidRPr="00BA00EF">
        <w:rPr>
          <w:rFonts w:ascii="Times New Roman" w:hAnsi="Times New Roman" w:cs="Times New Roman"/>
          <w:sz w:val="28"/>
          <w:szCs w:val="28"/>
        </w:rPr>
        <w:t xml:space="preserve">с независимыми компонентами </w:t>
      </w:r>
      <w:r w:rsidR="000F1E53" w:rsidRPr="00E50E77">
        <w:rPr>
          <w:position w:val="-10"/>
        </w:rPr>
        <w:object w:dxaOrig="240" w:dyaOrig="340">
          <v:shape id="_x0000_i1026" type="#_x0000_t75" style="width:12.5pt;height:17.3pt" o:ole="">
            <v:imagedata r:id="rId8" o:title=""/>
          </v:shape>
          <o:OLEObject Type="Embed" ProgID="Equation.3" ShapeID="_x0000_i1026" DrawAspect="Content" ObjectID="_1518356148" r:id="rId9"/>
        </w:object>
      </w:r>
      <w:r w:rsidR="000F1E53">
        <w:t xml:space="preserve"> </w:t>
      </w:r>
      <w:r w:rsidR="000F1E5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F1E53" w:rsidRPr="00E50E77">
        <w:rPr>
          <w:position w:val="-10"/>
        </w:rPr>
        <w:object w:dxaOrig="279" w:dyaOrig="340">
          <v:shape id="_x0000_i1027" type="#_x0000_t75" style="width:14.4pt;height:17.3pt" o:ole="">
            <v:imagedata r:id="rId10" o:title=""/>
          </v:shape>
          <o:OLEObject Type="Embed" ProgID="Equation.3" ShapeID="_x0000_i1027" DrawAspect="Content" ObjectID="_1518356149" r:id="rId11"/>
        </w:object>
      </w:r>
      <w:r w:rsidR="000F1E53">
        <w:t xml:space="preserve"> </w:t>
      </w:r>
      <w:r w:rsidRPr="00BA00EF">
        <w:rPr>
          <w:rFonts w:ascii="Times New Roman" w:hAnsi="Times New Roman" w:cs="Times New Roman"/>
          <w:sz w:val="28"/>
          <w:szCs w:val="28"/>
        </w:rPr>
        <w:t>задано таблицей распределения</w:t>
      </w:r>
    </w:p>
    <w:p w:rsidR="00BA00EF" w:rsidRPr="00BA00EF" w:rsidRDefault="00BA00EF" w:rsidP="00C61A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67"/>
        <w:gridCol w:w="706"/>
        <w:gridCol w:w="706"/>
        <w:gridCol w:w="356"/>
      </w:tblGrid>
      <w:tr w:rsidR="00BA00EF" w:rsidRPr="00BA00EF" w:rsidTr="000F1E53">
        <w:trPr>
          <w:jc w:val="center"/>
        </w:trPr>
        <w:tc>
          <w:tcPr>
            <w:tcW w:w="0" w:type="auto"/>
            <w:vMerge w:val="restart"/>
            <w:vAlign w:val="center"/>
          </w:tcPr>
          <w:p w:rsidR="00BA00EF" w:rsidRPr="00BA00EF" w:rsidRDefault="000F1E53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77">
              <w:rPr>
                <w:position w:val="-10"/>
              </w:rPr>
              <w:object w:dxaOrig="240" w:dyaOrig="340">
                <v:shape id="_x0000_i1028" type="#_x0000_t75" style="width:12.5pt;height:17.3pt" o:ole="">
                  <v:imagedata r:id="rId8" o:title=""/>
                </v:shape>
                <o:OLEObject Type="Embed" ProgID="Equation.3" ShapeID="_x0000_i1028" DrawAspect="Content" ObjectID="_1518356150" r:id="rId12"/>
              </w:object>
            </w:r>
          </w:p>
        </w:tc>
        <w:tc>
          <w:tcPr>
            <w:tcW w:w="0" w:type="auto"/>
            <w:gridSpan w:val="3"/>
            <w:vAlign w:val="center"/>
          </w:tcPr>
          <w:p w:rsidR="00BA00EF" w:rsidRPr="00BA00EF" w:rsidRDefault="000F1E53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77">
              <w:rPr>
                <w:position w:val="-10"/>
              </w:rPr>
              <w:object w:dxaOrig="279" w:dyaOrig="340">
                <v:shape id="_x0000_i1029" type="#_x0000_t75" style="width:14.4pt;height:17.3pt" o:ole="">
                  <v:imagedata r:id="rId13" o:title=""/>
                </v:shape>
                <o:OLEObject Type="Embed" ProgID="Equation.3" ShapeID="_x0000_i1029" DrawAspect="Content" ObjectID="_1518356151" r:id="rId14"/>
              </w:object>
            </w:r>
          </w:p>
        </w:tc>
      </w:tr>
      <w:tr w:rsidR="00BA00EF" w:rsidRPr="00BA00EF" w:rsidTr="000F1E53">
        <w:trPr>
          <w:jc w:val="center"/>
        </w:trPr>
        <w:tc>
          <w:tcPr>
            <w:tcW w:w="0" w:type="auto"/>
            <w:vMerge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A00EF" w:rsidRPr="00BA00EF" w:rsidTr="000F1E53">
        <w:trPr>
          <w:jc w:val="center"/>
        </w:trPr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0" w:type="auto"/>
            <w:vAlign w:val="center"/>
          </w:tcPr>
          <w:p w:rsidR="00BA00EF" w:rsidRPr="000F1E53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  <w:r w:rsidR="000F1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A00EF" w:rsidRPr="000F1E53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  <w:r w:rsidR="000F1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BA00EF" w:rsidRPr="00BA00EF" w:rsidTr="000F1E53">
        <w:trPr>
          <w:jc w:val="center"/>
        </w:trPr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0" w:type="auto"/>
            <w:vAlign w:val="center"/>
          </w:tcPr>
          <w:p w:rsidR="00BA00EF" w:rsidRPr="00BA00EF" w:rsidRDefault="00BA00EF" w:rsidP="00C61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BA00EF" w:rsidRPr="00BA00EF" w:rsidRDefault="00BA00EF" w:rsidP="00C61A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E53" w:rsidRDefault="00BA00EF" w:rsidP="00C61AA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BA00EF">
        <w:rPr>
          <w:rFonts w:ascii="Times New Roman" w:hAnsi="Times New Roman" w:cs="Times New Roman"/>
          <w:sz w:val="28"/>
          <w:szCs w:val="28"/>
          <w:lang w:val="en-US"/>
        </w:rPr>
        <w:t>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EF">
        <w:rPr>
          <w:rFonts w:ascii="Times New Roman" w:hAnsi="Times New Roman" w:cs="Times New Roman"/>
          <w:sz w:val="28"/>
          <w:szCs w:val="28"/>
          <w:lang w:val="en-US"/>
        </w:rPr>
        <w:t>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00EF">
        <w:rPr>
          <w:rFonts w:ascii="Times New Roman" w:hAnsi="Times New Roman" w:cs="Times New Roman"/>
          <w:sz w:val="28"/>
          <w:szCs w:val="28"/>
        </w:rPr>
        <w:t>.</w:t>
      </w:r>
    </w:p>
    <w:p w:rsidR="00BA00EF" w:rsidRPr="00BA00EF" w:rsidRDefault="00BA00EF" w:rsidP="00C61A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EF" w:rsidRDefault="00177C13" w:rsidP="00C61A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математик Александр отправляется по воскресеньям в магазин, жена дает ему список с продуктами</w:t>
      </w:r>
      <w:r w:rsidR="000F1E53">
        <w:rPr>
          <w:rFonts w:ascii="Times New Roman" w:hAnsi="Times New Roman" w:cs="Times New Roman"/>
          <w:sz w:val="28"/>
          <w:szCs w:val="28"/>
        </w:rPr>
        <w:t xml:space="preserve">. Известно, что функция распределения случайной величины </w:t>
      </w:r>
      <w:r w:rsidR="000F1E53" w:rsidRPr="000F1E53">
        <w:rPr>
          <w:position w:val="-10"/>
        </w:rPr>
        <w:object w:dxaOrig="200" w:dyaOrig="320">
          <v:shape id="_x0000_i1030" type="#_x0000_t75" style="width:9.6pt;height:15.35pt" o:ole="">
            <v:imagedata r:id="rId15" o:title=""/>
          </v:shape>
          <o:OLEObject Type="Embed" ProgID="Equation.3" ShapeID="_x0000_i1030" DrawAspect="Content" ObjectID="_1518356152" r:id="rId16"/>
        </w:object>
      </w:r>
      <w:r w:rsidR="000F1E53">
        <w:rPr>
          <w:rFonts w:ascii="Times New Roman" w:hAnsi="Times New Roman" w:cs="Times New Roman"/>
          <w:sz w:val="28"/>
          <w:szCs w:val="28"/>
        </w:rPr>
        <w:t xml:space="preserve"> –  общей стоимости продуктов в списке  – имеет вид</w:t>
      </w:r>
    </w:p>
    <w:p w:rsidR="000F1E53" w:rsidRDefault="000F1E53" w:rsidP="00C61A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E53">
        <w:rPr>
          <w:position w:val="-32"/>
        </w:rPr>
        <w:object w:dxaOrig="2940" w:dyaOrig="760">
          <v:shape id="_x0000_i1031" type="#_x0000_t75" style="width:146.9pt;height:38.4pt" o:ole="">
            <v:imagedata r:id="rId17" o:title=""/>
          </v:shape>
          <o:OLEObject Type="Embed" ProgID="Equation.3" ShapeID="_x0000_i1031" DrawAspect="Content" ObjectID="_1518356153" r:id="rId18"/>
        </w:object>
      </w:r>
    </w:p>
    <w:p w:rsidR="00177C13" w:rsidRDefault="00177C13" w:rsidP="00C6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7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денег должен взять Александр, чтобы с вероятностью 0,9 он смог оплатить покупку?</w:t>
      </w:r>
    </w:p>
    <w:p w:rsidR="00177C13" w:rsidRDefault="00177C13" w:rsidP="00C6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Каким будет ответ в пункте (а), если известно, что покупка обойдется Александру не менее чем в тысячу рублей? </w:t>
      </w:r>
    </w:p>
    <w:p w:rsidR="000B768F" w:rsidRPr="00177C13" w:rsidRDefault="000B768F" w:rsidP="00C6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699" w:rsidRDefault="00E17699" w:rsidP="006B44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случайная выборка</w:t>
      </w:r>
      <w:r w:rsidR="00D01424">
        <w:rPr>
          <w:rFonts w:ascii="Times New Roman" w:hAnsi="Times New Roman" w:cs="Times New Roman"/>
          <w:sz w:val="28"/>
          <w:szCs w:val="28"/>
        </w:rPr>
        <w:t xml:space="preserve"> </w:t>
      </w:r>
      <w:r w:rsidR="00D01424" w:rsidRPr="00D01424">
        <w:rPr>
          <w:position w:val="-14"/>
        </w:rPr>
        <w:object w:dxaOrig="1480" w:dyaOrig="380">
          <v:shape id="_x0000_i1032" type="#_x0000_t75" style="width:73.9pt;height:19.2pt" o:ole="">
            <v:imagedata r:id="rId19" o:title=""/>
          </v:shape>
          <o:OLEObject Type="Embed" ProgID="Equation.3" ShapeID="_x0000_i1032" DrawAspect="Content" ObjectID="_151835615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, все элементы </w:t>
      </w:r>
      <w:r w:rsidR="00D01424" w:rsidRPr="00D01424">
        <w:rPr>
          <w:position w:val="-12"/>
        </w:rPr>
        <w:object w:dxaOrig="260" w:dyaOrig="360">
          <v:shape id="_x0000_i1033" type="#_x0000_t75" style="width:13.45pt;height:18.25pt" o:ole="">
            <v:imagedata r:id="rId21" o:title=""/>
          </v:shape>
          <o:OLEObject Type="Embed" ProgID="Equation.3" ShapeID="_x0000_i1033" DrawAspect="Content" ObjectID="_151835615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которой независимы друг с другом, распределены так же, как генеральная совокупность </w:t>
      </w:r>
      <w:r w:rsidR="00D01424" w:rsidRPr="00D01424">
        <w:rPr>
          <w:position w:val="-10"/>
        </w:rPr>
        <w:object w:dxaOrig="200" w:dyaOrig="320">
          <v:shape id="_x0000_i1034" type="#_x0000_t75" style="width:9.6pt;height:16.3pt" o:ole="">
            <v:imagedata r:id="rId23" o:title=""/>
          </v:shape>
          <o:OLEObject Type="Embed" ProgID="Equation.3" ShapeID="_x0000_i1034" DrawAspect="Content" ObjectID="_1518356156" r:id="rId24"/>
        </w:object>
      </w:r>
      <w:r w:rsidR="00D01424">
        <w:t xml:space="preserve"> </w:t>
      </w:r>
    </w:p>
    <w:p w:rsidR="00D01424" w:rsidRPr="002E36F8" w:rsidRDefault="00D01424" w:rsidP="00F048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296"/>
        <w:gridCol w:w="829"/>
        <w:gridCol w:w="746"/>
        <w:gridCol w:w="993"/>
      </w:tblGrid>
      <w:tr w:rsidR="00F048A6" w:rsidRPr="00BA00EF" w:rsidTr="00F048A6">
        <w:trPr>
          <w:jc w:val="center"/>
        </w:trPr>
        <w:tc>
          <w:tcPr>
            <w:tcW w:w="1296" w:type="dxa"/>
            <w:vAlign w:val="center"/>
          </w:tcPr>
          <w:p w:rsidR="00F048A6" w:rsidRPr="00BA00EF" w:rsidRDefault="000F22AF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8A6">
              <w:rPr>
                <w:position w:val="-6"/>
              </w:rPr>
              <w:object w:dxaOrig="400" w:dyaOrig="380">
                <v:shape id="_x0000_i1035" type="#_x0000_t75" style="width:20.15pt;height:19.2pt" o:ole="">
                  <v:imagedata r:id="rId25" o:title=""/>
                </v:shape>
                <o:OLEObject Type="Embed" ProgID="Equation.3" ShapeID="_x0000_i1035" DrawAspect="Content" ObjectID="_1518356157" r:id="rId26"/>
              </w:object>
            </w:r>
          </w:p>
        </w:tc>
        <w:tc>
          <w:tcPr>
            <w:tcW w:w="829" w:type="dxa"/>
            <w:vAlign w:val="center"/>
          </w:tcPr>
          <w:p w:rsidR="00F048A6" w:rsidRPr="00BA00EF" w:rsidRDefault="00F048A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6" w:type="dxa"/>
            <w:vAlign w:val="center"/>
          </w:tcPr>
          <w:p w:rsidR="00F048A6" w:rsidRPr="00BA00EF" w:rsidRDefault="00F048A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F048A6" w:rsidRPr="00BA00EF" w:rsidRDefault="00F048A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048A6" w:rsidRPr="00BA00EF" w:rsidTr="00F048A6">
        <w:trPr>
          <w:jc w:val="center"/>
        </w:trPr>
        <w:tc>
          <w:tcPr>
            <w:tcW w:w="1296" w:type="dxa"/>
            <w:vAlign w:val="center"/>
          </w:tcPr>
          <w:p w:rsidR="00F048A6" w:rsidRPr="00BA00EF" w:rsidRDefault="000F22AF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8A6">
              <w:rPr>
                <w:position w:val="-10"/>
              </w:rPr>
              <w:object w:dxaOrig="1080" w:dyaOrig="420">
                <v:shape id="_x0000_i1036" type="#_x0000_t75" style="width:53.75pt;height:21.1pt" o:ole="">
                  <v:imagedata r:id="rId27" o:title=""/>
                </v:shape>
                <o:OLEObject Type="Embed" ProgID="Equation.3" ShapeID="_x0000_i1036" DrawAspect="Content" ObjectID="_1518356158" r:id="rId28"/>
              </w:object>
            </w:r>
          </w:p>
        </w:tc>
        <w:tc>
          <w:tcPr>
            <w:tcW w:w="829" w:type="dxa"/>
            <w:vAlign w:val="center"/>
          </w:tcPr>
          <w:p w:rsidR="00F048A6" w:rsidRPr="00F048A6" w:rsidRDefault="00F048A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46" w:type="dxa"/>
            <w:vAlign w:val="center"/>
          </w:tcPr>
          <w:p w:rsidR="00F048A6" w:rsidRPr="00BA00EF" w:rsidRDefault="00F048A6" w:rsidP="00F04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F048A6" w:rsidRPr="00BA00EF" w:rsidRDefault="00F048A6" w:rsidP="000F22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  <w:r w:rsidR="000F2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F048A6" w:rsidRPr="00F048A6" w:rsidRDefault="00F048A6" w:rsidP="00F048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01424" w:rsidRPr="00D01424" w:rsidRDefault="00D01424" w:rsidP="00F048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Каковы допустимые значения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1424">
        <w:rPr>
          <w:rFonts w:ascii="Times New Roman" w:hAnsi="Times New Roman" w:cs="Times New Roman"/>
          <w:sz w:val="28"/>
          <w:szCs w:val="28"/>
        </w:rPr>
        <w:t>?</w:t>
      </w:r>
    </w:p>
    <w:p w:rsidR="00D01424" w:rsidRPr="00D01424" w:rsidRDefault="00D01424" w:rsidP="00F048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каком значении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F048A6" w:rsidRPr="00D01424">
        <w:rPr>
          <w:position w:val="-32"/>
        </w:rPr>
        <w:object w:dxaOrig="3180" w:dyaOrig="760">
          <v:shape id="_x0000_i1037" type="#_x0000_t75" style="width:159.35pt;height:38.4pt" o:ole="">
            <v:imagedata r:id="rId29" o:title=""/>
          </v:shape>
          <o:OLEObject Type="Embed" ProgID="Equation.3" ShapeID="_x0000_i1037" DrawAspect="Content" ObjectID="_1518356159" r:id="rId30"/>
        </w:object>
      </w:r>
      <w:r w:rsidRPr="00D0142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несмещенной?  </w:t>
      </w:r>
    </w:p>
    <w:p w:rsidR="00D01424" w:rsidRDefault="00D01424" w:rsidP="00D0142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F22AF" w:rsidRDefault="00F85A65" w:rsidP="00C61AA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параметра </w:t>
      </w:r>
      <w:r w:rsidR="00BB15CD" w:rsidRPr="00B70B5D">
        <w:rPr>
          <w:position w:val="-6"/>
        </w:rPr>
        <w:object w:dxaOrig="200" w:dyaOrig="279">
          <v:shape id="_x0000_i1038" type="#_x0000_t75" style="width:9.6pt;height:14.4pt" o:ole="">
            <v:imagedata r:id="rId31" o:title=""/>
          </v:shape>
          <o:OLEObject Type="Embed" ProgID="Equation.3" ShapeID="_x0000_i1038" DrawAspect="Content" ObjectID="_1518356160" r:id="rId32"/>
        </w:object>
      </w:r>
      <w:r w:rsidR="00B70B5D">
        <w:t xml:space="preserve"> </w:t>
      </w:r>
      <w:r w:rsidR="00B70B5D">
        <w:rPr>
          <w:rFonts w:ascii="Times New Roman" w:hAnsi="Times New Roman" w:cs="Times New Roman"/>
          <w:sz w:val="28"/>
          <w:szCs w:val="28"/>
        </w:rPr>
        <w:t xml:space="preserve">имеются две независимые несмещенные оценки </w:t>
      </w:r>
      <w:r w:rsidR="00BB15CD" w:rsidRPr="001C35CA">
        <w:rPr>
          <w:position w:val="-10"/>
        </w:rPr>
        <w:object w:dxaOrig="260" w:dyaOrig="380">
          <v:shape id="_x0000_i1039" type="#_x0000_t75" style="width:13.45pt;height:19.2pt" o:ole="">
            <v:imagedata r:id="rId33" o:title=""/>
          </v:shape>
          <o:OLEObject Type="Embed" ProgID="Equation.3" ShapeID="_x0000_i1039" DrawAspect="Content" ObjectID="_1518356161" r:id="rId34"/>
        </w:object>
      </w:r>
      <w:r w:rsidR="001C35CA">
        <w:t xml:space="preserve"> </w:t>
      </w:r>
      <w:r w:rsidR="00B70B5D">
        <w:rPr>
          <w:rFonts w:ascii="Times New Roman" w:hAnsi="Times New Roman" w:cs="Times New Roman"/>
          <w:sz w:val="28"/>
          <w:szCs w:val="28"/>
        </w:rPr>
        <w:t xml:space="preserve">и </w:t>
      </w:r>
      <w:r w:rsidR="00BB15CD" w:rsidRPr="001C35CA">
        <w:rPr>
          <w:position w:val="-10"/>
        </w:rPr>
        <w:object w:dxaOrig="300" w:dyaOrig="380">
          <v:shape id="_x0000_i1040" type="#_x0000_t75" style="width:15.35pt;height:19.2pt" o:ole="">
            <v:imagedata r:id="rId35" o:title=""/>
          </v:shape>
          <o:OLEObject Type="Embed" ProgID="Equation.3" ShapeID="_x0000_i1040" DrawAspect="Content" ObjectID="_1518356162" r:id="rId36"/>
        </w:object>
      </w:r>
      <w:r w:rsidR="001C35CA">
        <w:t xml:space="preserve"> </w:t>
      </w:r>
      <w:r w:rsidR="00B70B5D">
        <w:rPr>
          <w:rFonts w:ascii="Times New Roman" w:hAnsi="Times New Roman" w:cs="Times New Roman"/>
          <w:sz w:val="28"/>
          <w:szCs w:val="28"/>
        </w:rPr>
        <w:t xml:space="preserve">с дисперсиями </w:t>
      </w:r>
      <w:r w:rsidR="00BB15CD" w:rsidRPr="00BB15CD">
        <w:rPr>
          <w:position w:val="-10"/>
        </w:rPr>
        <w:object w:dxaOrig="360" w:dyaOrig="420">
          <v:shape id="_x0000_i1041" type="#_x0000_t75" style="width:18.25pt;height:21.1pt" o:ole="">
            <v:imagedata r:id="rId37" o:title=""/>
          </v:shape>
          <o:OLEObject Type="Embed" ProgID="Equation.3" ShapeID="_x0000_i1041" DrawAspect="Content" ObjectID="_1518356163" r:id="rId38"/>
        </w:object>
      </w:r>
      <w:r w:rsidR="00BB15CD">
        <w:t xml:space="preserve"> </w:t>
      </w:r>
      <w:r w:rsidR="00BB15CD">
        <w:rPr>
          <w:rFonts w:ascii="Times New Roman" w:hAnsi="Times New Roman" w:cs="Times New Roman"/>
          <w:sz w:val="28"/>
          <w:szCs w:val="28"/>
        </w:rPr>
        <w:t xml:space="preserve">и </w:t>
      </w:r>
      <w:r w:rsidR="00BB15CD" w:rsidRPr="00BB15CD">
        <w:rPr>
          <w:position w:val="-10"/>
        </w:rPr>
        <w:object w:dxaOrig="360" w:dyaOrig="420">
          <v:shape id="_x0000_i1042" type="#_x0000_t75" style="width:18.25pt;height:21.1pt" o:ole="">
            <v:imagedata r:id="rId39" o:title=""/>
          </v:shape>
          <o:OLEObject Type="Embed" ProgID="Equation.3" ShapeID="_x0000_i1042" DrawAspect="Content" ObjectID="_1518356164" r:id="rId40"/>
        </w:object>
      </w:r>
      <w:r w:rsidR="00BB15CD">
        <w:t xml:space="preserve">  </w:t>
      </w:r>
      <w:r w:rsidR="00B70B5D">
        <w:rPr>
          <w:rFonts w:ascii="Times New Roman" w:hAnsi="Times New Roman" w:cs="Times New Roman"/>
          <w:sz w:val="28"/>
          <w:szCs w:val="28"/>
        </w:rPr>
        <w:t xml:space="preserve">соответственно.  </w:t>
      </w:r>
    </w:p>
    <w:p w:rsidR="00B70B5D" w:rsidRDefault="00B70B5D" w:rsidP="00BB1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Найдите значение </w:t>
      </w:r>
      <w:r w:rsidR="00BB15CD" w:rsidRPr="00BB15CD">
        <w:rPr>
          <w:position w:val="-6"/>
        </w:rPr>
        <w:object w:dxaOrig="240" w:dyaOrig="220">
          <v:shape id="_x0000_i1043" type="#_x0000_t75" style="width:12.5pt;height:11.5pt" o:ole="">
            <v:imagedata r:id="rId41" o:title=""/>
          </v:shape>
          <o:OLEObject Type="Embed" ProgID="Equation.3" ShapeID="_x0000_i1043" DrawAspect="Content" ObjectID="_151835616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, при котором оценка </w:t>
      </w:r>
      <w:r w:rsidR="006B4406" w:rsidRPr="001C35CA">
        <w:rPr>
          <w:position w:val="-10"/>
        </w:rPr>
        <w:object w:dxaOrig="1920" w:dyaOrig="380">
          <v:shape id="_x0000_i1044" type="#_x0000_t75" style="width:96pt;height:19.2pt" o:ole="">
            <v:imagedata r:id="rId43" o:title=""/>
          </v:shape>
          <o:OLEObject Type="Embed" ProgID="Equation.3" ShapeID="_x0000_i1044" DrawAspect="Content" ObjectID="_1518356166" r:id="rId44"/>
        </w:object>
      </w:r>
      <w:r w:rsidR="00BB15CD"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иметь наименьшую дисперсию</w:t>
      </w:r>
      <w:r w:rsidR="00BB15CD">
        <w:rPr>
          <w:rFonts w:ascii="Times New Roman" w:hAnsi="Times New Roman" w:cs="Times New Roman"/>
          <w:sz w:val="28"/>
          <w:szCs w:val="28"/>
        </w:rPr>
        <w:t>.</w:t>
      </w:r>
    </w:p>
    <w:p w:rsidR="00B70B5D" w:rsidRDefault="00B70B5D" w:rsidP="00BB1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Будет ли полученная оценка более эффективной, чем оценк</w:t>
      </w:r>
      <w:r w:rsidR="00BB15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5CD" w:rsidRPr="001C35CA">
        <w:rPr>
          <w:position w:val="-10"/>
        </w:rPr>
        <w:object w:dxaOrig="260" w:dyaOrig="380">
          <v:shape id="_x0000_i1045" type="#_x0000_t75" style="width:13.45pt;height:19.2pt" o:ole="">
            <v:imagedata r:id="rId33" o:title=""/>
          </v:shape>
          <o:OLEObject Type="Embed" ProgID="Equation.3" ShapeID="_x0000_i1045" DrawAspect="Content" ObjectID="_1518356167" r:id="rId45"/>
        </w:object>
      </w:r>
      <w:r w:rsidR="00BB15CD">
        <w:t xml:space="preserve"> </w:t>
      </w:r>
      <w:r w:rsidR="00BB15CD">
        <w:rPr>
          <w:rFonts w:ascii="Times New Roman" w:hAnsi="Times New Roman" w:cs="Times New Roman"/>
          <w:sz w:val="28"/>
          <w:szCs w:val="28"/>
        </w:rPr>
        <w:t xml:space="preserve">или </w:t>
      </w:r>
      <w:r w:rsidR="00BB15CD" w:rsidRPr="001C35CA">
        <w:rPr>
          <w:position w:val="-10"/>
        </w:rPr>
        <w:object w:dxaOrig="300" w:dyaOrig="380">
          <v:shape id="_x0000_i1046" type="#_x0000_t75" style="width:15.35pt;height:19.2pt" o:ole="">
            <v:imagedata r:id="rId35" o:title=""/>
          </v:shape>
          <o:OLEObject Type="Embed" ProgID="Equation.3" ShapeID="_x0000_i1046" DrawAspect="Content" ObjectID="_151835616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50C4" w:rsidRDefault="00B050C4" w:rsidP="00B050C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85A65" w:rsidRDefault="00BA4244" w:rsidP="006B44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ожидание случайной величины </w:t>
      </w:r>
      <w:r w:rsidR="006B4406" w:rsidRPr="00D01424">
        <w:rPr>
          <w:position w:val="-10"/>
        </w:rPr>
        <w:object w:dxaOrig="200" w:dyaOrig="320">
          <v:shape id="_x0000_i1047" type="#_x0000_t75" style="width:9.6pt;height:16.3pt" o:ole="">
            <v:imagedata r:id="rId23" o:title=""/>
          </v:shape>
          <o:OLEObject Type="Embed" ProgID="Equation.3" ShapeID="_x0000_i1047" DrawAspect="Content" ObjectID="_1518356169" r:id="rId47"/>
        </w:object>
      </w:r>
      <w:r w:rsidR="00F85A65">
        <w:rPr>
          <w:rFonts w:ascii="Times New Roman" w:hAnsi="Times New Roman" w:cs="Times New Roman"/>
          <w:sz w:val="28"/>
          <w:szCs w:val="28"/>
        </w:rPr>
        <w:t xml:space="preserve"> </w:t>
      </w:r>
      <w:r w:rsidRPr="000C69C8">
        <w:rPr>
          <w:rFonts w:ascii="Times New Roman" w:hAnsi="Times New Roman" w:cs="Times New Roman"/>
          <w:sz w:val="28"/>
          <w:szCs w:val="28"/>
        </w:rPr>
        <w:t xml:space="preserve">равно </w:t>
      </w:r>
      <w:r w:rsidR="006B4406" w:rsidRPr="000C69C8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48" type="#_x0000_t75" style="width:12.5pt;height:13.45pt" o:ole="">
            <v:imagedata r:id="rId48" o:title=""/>
          </v:shape>
          <o:OLEObject Type="Embed" ProgID="Equation.3" ShapeID="_x0000_i1048" DrawAspect="Content" ObjectID="_1518356170" r:id="rId49"/>
        </w:object>
      </w:r>
      <w:r w:rsidRPr="000C69C8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F85A65">
        <w:rPr>
          <w:rFonts w:ascii="Times New Roman" w:hAnsi="Times New Roman" w:cs="Times New Roman"/>
          <w:sz w:val="28"/>
          <w:szCs w:val="28"/>
        </w:rPr>
        <w:t>дисперси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4406">
        <w:rPr>
          <w:rFonts w:ascii="Times New Roman" w:hAnsi="Times New Roman" w:cs="Times New Roman"/>
          <w:sz w:val="28"/>
          <w:szCs w:val="28"/>
        </w:rPr>
        <w:t xml:space="preserve"> </w:t>
      </w:r>
      <w:r w:rsidR="006B4406" w:rsidRPr="006B4406">
        <w:rPr>
          <w:position w:val="-6"/>
        </w:rPr>
        <w:object w:dxaOrig="360" w:dyaOrig="380">
          <v:shape id="_x0000_i1049" type="#_x0000_t75" style="width:18.25pt;height:19.2pt" o:ole="">
            <v:imagedata r:id="rId50" o:title=""/>
          </v:shape>
          <o:OLEObject Type="Embed" ProgID="Equation.3" ShapeID="_x0000_i1049" DrawAspect="Content" ObjectID="_1518356171" r:id="rId51"/>
        </w:object>
      </w:r>
      <w:r w:rsidR="00F85A65">
        <w:rPr>
          <w:rFonts w:ascii="Times New Roman" w:hAnsi="Times New Roman" w:cs="Times New Roman"/>
          <w:sz w:val="28"/>
          <w:szCs w:val="28"/>
        </w:rPr>
        <w:t xml:space="preserve">. </w:t>
      </w:r>
      <w:r w:rsidR="006B4406">
        <w:rPr>
          <w:rFonts w:ascii="Times New Roman" w:hAnsi="Times New Roman" w:cs="Times New Roman"/>
          <w:sz w:val="28"/>
          <w:szCs w:val="28"/>
        </w:rPr>
        <w:t xml:space="preserve">На основе случайной выборки </w:t>
      </w:r>
      <w:r w:rsidR="006B4406" w:rsidRPr="00D01424">
        <w:rPr>
          <w:position w:val="-14"/>
        </w:rPr>
        <w:object w:dxaOrig="1480" w:dyaOrig="380">
          <v:shape id="_x0000_i1050" type="#_x0000_t75" style="width:73.9pt;height:19.2pt" o:ole="">
            <v:imagedata r:id="rId19" o:title=""/>
          </v:shape>
          <o:OLEObject Type="Embed" ProgID="Equation.3" ShapeID="_x0000_i1050" DrawAspect="Content" ObjectID="_1518356172" r:id="rId52"/>
        </w:object>
      </w:r>
      <w:r w:rsidR="006B4406">
        <w:rPr>
          <w:rFonts w:ascii="Times New Roman" w:hAnsi="Times New Roman" w:cs="Times New Roman"/>
          <w:sz w:val="28"/>
          <w:szCs w:val="28"/>
        </w:rPr>
        <w:t>, элементы которой независимы и распределены так же, как генеральная совокупность, д</w:t>
      </w:r>
      <w:r w:rsidR="00F85A65">
        <w:rPr>
          <w:rFonts w:ascii="Times New Roman" w:hAnsi="Times New Roman" w:cs="Times New Roman"/>
          <w:sz w:val="28"/>
          <w:szCs w:val="28"/>
        </w:rPr>
        <w:t>ля параметра</w:t>
      </w:r>
      <w:r w:rsidR="006B4406">
        <w:rPr>
          <w:rFonts w:ascii="Times New Roman" w:hAnsi="Times New Roman" w:cs="Times New Roman"/>
          <w:sz w:val="28"/>
          <w:szCs w:val="28"/>
        </w:rPr>
        <w:t xml:space="preserve"> </w:t>
      </w:r>
      <w:r w:rsidR="006B4406" w:rsidRPr="006B4406">
        <w:rPr>
          <w:position w:val="-10"/>
        </w:rPr>
        <w:object w:dxaOrig="240" w:dyaOrig="260">
          <v:shape id="_x0000_i1051" type="#_x0000_t75" style="width:12.5pt;height:13.45pt" o:ole="">
            <v:imagedata r:id="rId53" o:title=""/>
          </v:shape>
          <o:OLEObject Type="Embed" ProgID="Equation.3" ShapeID="_x0000_i1051" DrawAspect="Content" ObjectID="_1518356173" r:id="rId54"/>
        </w:object>
      </w:r>
      <w:r w:rsidR="006B4406">
        <w:t xml:space="preserve"> </w:t>
      </w:r>
      <w:r w:rsidR="00F85A65">
        <w:rPr>
          <w:rFonts w:ascii="Times New Roman" w:hAnsi="Times New Roman" w:cs="Times New Roman"/>
          <w:sz w:val="28"/>
          <w:szCs w:val="28"/>
        </w:rPr>
        <w:t>предлагаются две оценки</w:t>
      </w:r>
      <w:r w:rsidR="006B4406">
        <w:rPr>
          <w:rFonts w:ascii="Times New Roman" w:hAnsi="Times New Roman" w:cs="Times New Roman"/>
          <w:sz w:val="28"/>
          <w:szCs w:val="28"/>
        </w:rPr>
        <w:t>:</w:t>
      </w:r>
    </w:p>
    <w:p w:rsidR="006B4406" w:rsidRDefault="006B4406" w:rsidP="006B4406">
      <w:pPr>
        <w:pStyle w:val="a3"/>
        <w:spacing w:after="0" w:line="240" w:lineRule="auto"/>
        <w:ind w:left="709"/>
        <w:jc w:val="both"/>
      </w:pPr>
    </w:p>
    <w:p w:rsidR="006B4406" w:rsidRDefault="006B4406" w:rsidP="006B440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4406">
        <w:rPr>
          <w:position w:val="-14"/>
        </w:rPr>
        <w:object w:dxaOrig="2760" w:dyaOrig="380">
          <v:shape id="_x0000_i1052" type="#_x0000_t75" style="width:138.25pt;height:19.2pt" o:ole="">
            <v:imagedata r:id="rId55" o:title=""/>
          </v:shape>
          <o:OLEObject Type="Embed" ProgID="Equation.3" ShapeID="_x0000_i1052" DrawAspect="Content" ObjectID="_1518356174" r:id="rId56"/>
        </w:object>
      </w:r>
      <w:r>
        <w:t xml:space="preserve"> </w:t>
      </w:r>
    </w:p>
    <w:p w:rsidR="006B4406" w:rsidRDefault="00033D68" w:rsidP="006B4406">
      <w:pPr>
        <w:pStyle w:val="a3"/>
        <w:spacing w:after="0" w:line="240" w:lineRule="auto"/>
        <w:ind w:left="709"/>
        <w:jc w:val="both"/>
      </w:pPr>
      <w:r w:rsidRPr="006B4406">
        <w:rPr>
          <w:position w:val="-14"/>
        </w:rPr>
        <w:object w:dxaOrig="2260" w:dyaOrig="380">
          <v:shape id="_x0000_i1053" type="#_x0000_t75" style="width:113.3pt;height:19.2pt" o:ole="">
            <v:imagedata r:id="rId57" o:title=""/>
          </v:shape>
          <o:OLEObject Type="Embed" ProgID="Equation.3" ShapeID="_x0000_i1053" DrawAspect="Content" ObjectID="_1518356175" r:id="rId58"/>
        </w:object>
      </w:r>
    </w:p>
    <w:p w:rsidR="006B4406" w:rsidRDefault="006B4406" w:rsidP="00F85A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85A65" w:rsidRDefault="00F85A65" w:rsidP="00F85A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B4406">
        <w:rPr>
          <w:rFonts w:ascii="Times New Roman" w:hAnsi="Times New Roman" w:cs="Times New Roman"/>
          <w:sz w:val="28"/>
          <w:szCs w:val="28"/>
        </w:rPr>
        <w:t xml:space="preserve"> При каких </w:t>
      </w:r>
      <w:r w:rsidR="006B4406" w:rsidRPr="00033D68">
        <w:rPr>
          <w:rFonts w:ascii="Times New Roman" w:hAnsi="Times New Roman" w:cs="Times New Roman"/>
          <w:sz w:val="28"/>
          <w:szCs w:val="28"/>
        </w:rPr>
        <w:t xml:space="preserve">значениях </w:t>
      </w:r>
      <w:r w:rsidR="00033D68" w:rsidRPr="00033D68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54" type="#_x0000_t75" style="width:12.5pt;height:11.5pt" o:ole="">
            <v:imagedata r:id="rId59" o:title=""/>
          </v:shape>
          <o:OLEObject Type="Embed" ProgID="Equation.3" ShapeID="_x0000_i1054" DrawAspect="Content" ObjectID="_1518356176" r:id="rId60"/>
        </w:object>
      </w:r>
      <w:r w:rsidR="00033D68">
        <w:rPr>
          <w:rFonts w:ascii="Times New Roman" w:hAnsi="Times New Roman" w:cs="Times New Roman"/>
          <w:sz w:val="28"/>
          <w:szCs w:val="28"/>
        </w:rPr>
        <w:t xml:space="preserve"> и </w:t>
      </w:r>
      <w:r w:rsidR="00BA4244" w:rsidRPr="00033D68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55" type="#_x0000_t75" style="width:12.5pt;height:16.3pt" o:ole="">
            <v:imagedata r:id="rId61" o:title=""/>
          </v:shape>
          <o:OLEObject Type="Embed" ProgID="Equation.3" ShapeID="_x0000_i1055" DrawAspect="Content" ObjectID="_1518356177" r:id="rId62"/>
        </w:object>
      </w:r>
      <w:r w:rsidR="00033D68">
        <w:rPr>
          <w:rFonts w:ascii="Times New Roman" w:hAnsi="Times New Roman" w:cs="Times New Roman"/>
          <w:sz w:val="28"/>
          <w:szCs w:val="28"/>
        </w:rPr>
        <w:t xml:space="preserve"> </w:t>
      </w:r>
      <w:r w:rsidR="006B4406" w:rsidRPr="00033D68">
        <w:rPr>
          <w:rFonts w:ascii="Times New Roman" w:hAnsi="Times New Roman" w:cs="Times New Roman"/>
          <w:sz w:val="28"/>
          <w:szCs w:val="28"/>
        </w:rPr>
        <w:t>обе оценки</w:t>
      </w:r>
      <w:r w:rsidR="006B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40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B4406">
        <w:rPr>
          <w:rFonts w:ascii="Times New Roman" w:hAnsi="Times New Roman" w:cs="Times New Roman"/>
          <w:sz w:val="28"/>
          <w:szCs w:val="28"/>
        </w:rPr>
        <w:t xml:space="preserve"> </w:t>
      </w:r>
      <w:r w:rsidR="00033D68" w:rsidRPr="006B4406">
        <w:rPr>
          <w:position w:val="-10"/>
        </w:rPr>
        <w:object w:dxaOrig="240" w:dyaOrig="260">
          <v:shape id="_x0000_i1056" type="#_x0000_t75" style="width:12.5pt;height:13.45pt" o:ole="">
            <v:imagedata r:id="rId53" o:title=""/>
          </v:shape>
          <o:OLEObject Type="Embed" ProgID="Equation.3" ShapeID="_x0000_i1056" DrawAspect="Content" ObjectID="_1518356178" r:id="rId63"/>
        </w:object>
      </w:r>
      <w:r w:rsidR="00033D68">
        <w:t xml:space="preserve"> </w:t>
      </w:r>
      <w:r w:rsidR="006B4406">
        <w:rPr>
          <w:rFonts w:ascii="Times New Roman" w:hAnsi="Times New Roman" w:cs="Times New Roman"/>
          <w:sz w:val="28"/>
          <w:szCs w:val="28"/>
        </w:rPr>
        <w:t>будут несмещенными?</w:t>
      </w:r>
    </w:p>
    <w:p w:rsidR="00F85A65" w:rsidRDefault="00F85A65" w:rsidP="00F85A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B4406">
        <w:rPr>
          <w:rFonts w:ascii="Times New Roman" w:hAnsi="Times New Roman" w:cs="Times New Roman"/>
          <w:sz w:val="28"/>
          <w:szCs w:val="28"/>
        </w:rPr>
        <w:t xml:space="preserve"> Выберите из оценок более эффективную.</w:t>
      </w:r>
    </w:p>
    <w:p w:rsidR="006B4406" w:rsidRPr="000F22AF" w:rsidRDefault="006B4406" w:rsidP="00F85A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00035" w:rsidRDefault="001239AE" w:rsidP="002539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Статистику Кристине надоели обычные, симметричные доверительные интервалы. Она хочет построить 90% доверительный интервал для математического ожидания так, чтобы математичес</w:t>
      </w:r>
      <w:r w:rsidR="002539CA">
        <w:rPr>
          <w:rFonts w:ascii="Times New Roman" w:hAnsi="Times New Roman" w:cs="Times New Roman"/>
          <w:sz w:val="28"/>
          <w:szCs w:val="28"/>
        </w:rPr>
        <w:t>кое ожидание недооценивалось в двух</w:t>
      </w:r>
      <w:r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2539CA">
        <w:rPr>
          <w:rFonts w:ascii="Times New Roman" w:hAnsi="Times New Roman" w:cs="Times New Roman"/>
          <w:sz w:val="28"/>
          <w:szCs w:val="28"/>
        </w:rPr>
        <w:t xml:space="preserve">из ста, а переоценивалось в восьми случаях из ста. Помогите Кристине вывести выражение для такого интервала в случае нормальной генеральной совокупности и известной дисперсии. </w:t>
      </w:r>
    </w:p>
    <w:p w:rsidR="002539CA" w:rsidRDefault="002539CA" w:rsidP="002539C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00EF" w:rsidRDefault="000B1104" w:rsidP="00C61AA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Рассматривается модель </w:t>
      </w:r>
    </w:p>
    <w:p w:rsidR="000B1104" w:rsidRDefault="000B1104" w:rsidP="00C61A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1104" w:rsidRPr="000B1104" w:rsidRDefault="00206A53" w:rsidP="00C61A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1104">
        <w:rPr>
          <w:rFonts w:ascii="Times New Roman" w:hAnsi="Times New Roman" w:cs="Times New Roman"/>
          <w:position w:val="-12"/>
          <w:sz w:val="28"/>
          <w:szCs w:val="28"/>
        </w:rPr>
        <w:object w:dxaOrig="3920" w:dyaOrig="360">
          <v:shape id="_x0000_i1057" type="#_x0000_t75" style="width:195.85pt;height:18.25pt" o:ole="">
            <v:imagedata r:id="rId64" o:title=""/>
          </v:shape>
          <o:OLEObject Type="Embed" ProgID="Equation.3" ShapeID="_x0000_i1057" DrawAspect="Content" ObjectID="_1518356179" r:id="rId65"/>
        </w:object>
      </w:r>
    </w:p>
    <w:p w:rsidR="000B1104" w:rsidRDefault="000B1104" w:rsidP="00C61A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1104" w:rsidRPr="000B1104" w:rsidRDefault="000B1104" w:rsidP="00C61A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0B1104">
        <w:rPr>
          <w:rFonts w:ascii="Times New Roman" w:hAnsi="Times New Roman" w:cs="Times New Roman"/>
          <w:sz w:val="28"/>
          <w:szCs w:val="28"/>
        </w:rPr>
        <w:t xml:space="preserve">де </w:t>
      </w:r>
      <w:r w:rsidRPr="000B1104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58" type="#_x0000_t75" style="width:12.5pt;height:18.25pt" o:ole="">
            <v:imagedata r:id="rId66" o:title=""/>
          </v:shape>
          <o:OLEObject Type="Embed" ProgID="Equation.3" ShapeID="_x0000_i1058" DrawAspect="Content" ObjectID="_1518356180" r:id="rId67"/>
        </w:object>
      </w:r>
      <w:r w:rsidRPr="000B1104">
        <w:rPr>
          <w:rFonts w:ascii="Times New Roman" w:hAnsi="Times New Roman" w:cs="Times New Roman"/>
          <w:sz w:val="28"/>
          <w:szCs w:val="28"/>
        </w:rPr>
        <w:t xml:space="preserve"> </w:t>
      </w:r>
      <w:r w:rsidR="00B74C97">
        <w:rPr>
          <w:rFonts w:ascii="Times New Roman" w:hAnsi="Times New Roman" w:cs="Times New Roman"/>
          <w:sz w:val="28"/>
          <w:szCs w:val="28"/>
        </w:rPr>
        <w:t>–</w:t>
      </w:r>
      <w:r w:rsidRPr="000B1104">
        <w:rPr>
          <w:rFonts w:ascii="Times New Roman" w:hAnsi="Times New Roman" w:cs="Times New Roman"/>
          <w:sz w:val="28"/>
          <w:szCs w:val="28"/>
        </w:rPr>
        <w:t xml:space="preserve"> реализация случайной величины </w:t>
      </w:r>
      <w:r w:rsidRPr="000B1104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59" type="#_x0000_t75" style="width:12.5pt;height:18.25pt" o:ole="">
            <v:imagedata r:id="rId68" o:title=""/>
          </v:shape>
          <o:OLEObject Type="Embed" ProgID="Equation.3" ShapeID="_x0000_i1059" DrawAspect="Content" ObjectID="_1518356181" r:id="rId69"/>
        </w:object>
      </w:r>
      <w:r w:rsidRPr="000B1104">
        <w:rPr>
          <w:rFonts w:ascii="Times New Roman" w:hAnsi="Times New Roman" w:cs="Times New Roman"/>
          <w:sz w:val="28"/>
          <w:szCs w:val="28"/>
        </w:rPr>
        <w:t>,</w:t>
      </w:r>
      <w:r w:rsidR="00B74C97">
        <w:rPr>
          <w:rFonts w:ascii="Times New Roman" w:hAnsi="Times New Roman" w:cs="Times New Roman"/>
          <w:sz w:val="28"/>
          <w:szCs w:val="28"/>
        </w:rPr>
        <w:t xml:space="preserve"> причем </w:t>
      </w:r>
      <w:r w:rsidR="00B74C97" w:rsidRPr="00B74C97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60" type="#_x0000_t75" style="width:56.65pt;height:18.25pt" o:ole="">
            <v:imagedata r:id="rId70" o:title=""/>
          </v:shape>
          <o:OLEObject Type="Embed" ProgID="Equation.3" ShapeID="_x0000_i1060" DrawAspect="Content" ObjectID="_1518356182" r:id="rId71"/>
        </w:object>
      </w:r>
      <w:r w:rsidR="00B74C97">
        <w:rPr>
          <w:rFonts w:ascii="Times New Roman" w:hAnsi="Times New Roman" w:cs="Times New Roman"/>
          <w:sz w:val="28"/>
          <w:szCs w:val="28"/>
        </w:rPr>
        <w:t xml:space="preserve"> взаимно</w:t>
      </w:r>
      <w:r w:rsidR="002E36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4C97">
        <w:rPr>
          <w:rFonts w:ascii="Times New Roman" w:hAnsi="Times New Roman" w:cs="Times New Roman"/>
          <w:sz w:val="28"/>
          <w:szCs w:val="28"/>
        </w:rPr>
        <w:t xml:space="preserve">независимы и распределены нормально с параметрами </w:t>
      </w:r>
      <w:r w:rsidR="007C335E" w:rsidRPr="00B74C97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61" type="#_x0000_t75" style="width:33.6pt;height:18.25pt" o:ole="">
            <v:imagedata r:id="rId72" o:title=""/>
          </v:shape>
          <o:OLEObject Type="Embed" ProgID="Equation.3" ShapeID="_x0000_i1061" DrawAspect="Content" ObjectID="_1518356183" r:id="rId73"/>
        </w:object>
      </w:r>
      <w:r w:rsidR="00B74C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B1104" w:rsidRPr="000B1104" w:rsidRDefault="000B1104" w:rsidP="00C61AA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параметров модели </w:t>
      </w:r>
      <w:r w:rsidR="00206A53" w:rsidRPr="00E50E77">
        <w:rPr>
          <w:position w:val="-12"/>
        </w:rPr>
        <w:object w:dxaOrig="660" w:dyaOrig="360">
          <v:shape id="_x0000_i1062" type="#_x0000_t75" style="width:32.65pt;height:18.25pt" o:ole="">
            <v:imagedata r:id="rId74" o:title=""/>
          </v:shape>
          <o:OLEObject Type="Embed" ProgID="Equation.3" ShapeID="_x0000_i1062" DrawAspect="Content" ObjectID="_1518356184" r:id="rId75"/>
        </w:object>
      </w:r>
      <w:r w:rsidR="00206A5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0B1104">
        <w:rPr>
          <w:rFonts w:ascii="Times New Roman" w:hAnsi="Times New Roman" w:cs="Times New Roman"/>
          <w:sz w:val="28"/>
          <w:szCs w:val="28"/>
        </w:rPr>
        <w:t>выборочны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0B1104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206A53" w:rsidRDefault="000B1104" w:rsidP="00C61A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1104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063" type="#_x0000_t75" style="width:80.65pt;height:18.25pt" o:ole="">
            <v:imagedata r:id="rId76" o:title=""/>
          </v:shape>
          <o:OLEObject Type="Embed" ProgID="Equation.3" ShapeID="_x0000_i1063" DrawAspect="Content" ObjectID="_1518356185" r:id="rId77"/>
        </w:object>
      </w:r>
      <w:r w:rsidR="00206A53">
        <w:rPr>
          <w:rFonts w:ascii="Times New Roman" w:hAnsi="Times New Roman" w:cs="Times New Roman"/>
          <w:sz w:val="28"/>
          <w:szCs w:val="28"/>
        </w:rPr>
        <w:t>,</w:t>
      </w:r>
    </w:p>
    <w:p w:rsidR="000B1104" w:rsidRPr="000B1104" w:rsidRDefault="000B1104" w:rsidP="00C61A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B1104">
        <w:rPr>
          <w:rFonts w:ascii="Times New Roman" w:hAnsi="Times New Roman" w:cs="Times New Roman"/>
          <w:sz w:val="28"/>
          <w:szCs w:val="28"/>
        </w:rPr>
        <w:t xml:space="preserve">де </w:t>
      </w:r>
      <w:r w:rsidRPr="000B1104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64" type="#_x0000_t75" style="width:12.5pt;height:18.25pt" o:ole="">
            <v:imagedata r:id="rId78" o:title=""/>
          </v:shape>
          <o:OLEObject Type="Embed" ProgID="Equation.3" ShapeID="_x0000_i1064" DrawAspect="Content" ObjectID="_1518356186" r:id="rId79"/>
        </w:object>
      </w:r>
      <w:r w:rsidRPr="000B1104">
        <w:rPr>
          <w:rFonts w:ascii="Times New Roman" w:hAnsi="Times New Roman" w:cs="Times New Roman"/>
          <w:sz w:val="28"/>
          <w:szCs w:val="28"/>
        </w:rPr>
        <w:t xml:space="preserve"> - реализация случайной величины </w:t>
      </w:r>
      <w:r w:rsidRPr="000B1104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65" type="#_x0000_t75" style="width:12.5pt;height:18.25pt" o:ole="">
            <v:imagedata r:id="rId80" o:title=""/>
          </v:shape>
          <o:OLEObject Type="Embed" ProgID="Equation.3" ShapeID="_x0000_i1065" DrawAspect="Content" ObjectID="_1518356187" r:id="rId81"/>
        </w:object>
      </w:r>
      <w:r w:rsidRPr="000B1104">
        <w:rPr>
          <w:rFonts w:ascii="Times New Roman" w:hAnsi="Times New Roman" w:cs="Times New Roman"/>
          <w:sz w:val="28"/>
          <w:szCs w:val="28"/>
        </w:rPr>
        <w:t>,</w:t>
      </w:r>
    </w:p>
    <w:p w:rsidR="000B1104" w:rsidRDefault="00206A53" w:rsidP="00C61A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A53">
        <w:rPr>
          <w:rFonts w:ascii="Times New Roman" w:hAnsi="Times New Roman" w:cs="Times New Roman"/>
          <w:position w:val="-32"/>
          <w:sz w:val="28"/>
          <w:szCs w:val="28"/>
        </w:rPr>
        <w:object w:dxaOrig="2560" w:dyaOrig="760">
          <v:shape id="_x0000_i1066" type="#_x0000_t75" style="width:128.65pt;height:38.4pt" o:ole="">
            <v:imagedata r:id="rId82" o:title=""/>
          </v:shape>
          <o:OLEObject Type="Embed" ProgID="Equation.3" ShapeID="_x0000_i1066" DrawAspect="Content" ObjectID="_1518356188" r:id="rId8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A53" w:rsidRPr="000B1104" w:rsidRDefault="00206A53" w:rsidP="00C61AA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ли прямая, проходящая через точки </w:t>
      </w:r>
      <w:r w:rsidRPr="00206A53">
        <w:rPr>
          <w:rFonts w:ascii="Times New Roman" w:hAnsi="Times New Roman" w:cs="Times New Roman"/>
          <w:position w:val="-10"/>
          <w:sz w:val="28"/>
          <w:szCs w:val="28"/>
        </w:rPr>
        <w:object w:dxaOrig="940" w:dyaOrig="360">
          <v:shape id="_x0000_i1067" type="#_x0000_t75" style="width:47.05pt;height:18.25pt" o:ole="">
            <v:imagedata r:id="rId84" o:title=""/>
          </v:shape>
          <o:OLEObject Type="Embed" ProgID="Equation.3" ShapeID="_x0000_i1067" DrawAspect="Content" ObjectID="_1518356189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06A53">
        <w:rPr>
          <w:rFonts w:ascii="Times New Roman" w:hAnsi="Times New Roman" w:cs="Times New Roman"/>
          <w:position w:val="-10"/>
          <w:sz w:val="28"/>
          <w:szCs w:val="28"/>
        </w:rPr>
        <w:object w:dxaOrig="980" w:dyaOrig="360">
          <v:shape id="_x0000_i1068" type="#_x0000_t75" style="width:48.95pt;height:18.25pt" o:ole="">
            <v:imagedata r:id="rId86" o:title=""/>
          </v:shape>
          <o:OLEObject Type="Embed" ProgID="Equation.3" ShapeID="_x0000_i1068" DrawAspect="Content" ObjectID="_1518356190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206A53">
        <w:rPr>
          <w:rFonts w:ascii="Times New Roman" w:hAnsi="Times New Roman" w:cs="Times New Roman"/>
          <w:position w:val="-30"/>
          <w:sz w:val="28"/>
          <w:szCs w:val="28"/>
        </w:rPr>
        <w:object w:dxaOrig="1440" w:dyaOrig="720">
          <v:shape id="_x0000_i1069" type="#_x0000_t75" style="width:1in;height:36.5pt" o:ole="">
            <v:imagedata r:id="rId88" o:title=""/>
          </v:shape>
          <o:OLEObject Type="Embed" ProgID="Equation.3" ShapeID="_x0000_i1069" DrawAspect="Content" ObjectID="_1518356191" r:id="rId89"/>
        </w:object>
      </w:r>
      <w:r w:rsidRPr="00206A53">
        <w:rPr>
          <w:rFonts w:ascii="Times New Roman" w:hAnsi="Times New Roman" w:cs="Times New Roman"/>
          <w:sz w:val="28"/>
          <w:szCs w:val="28"/>
        </w:rPr>
        <w:t xml:space="preserve">, </w:t>
      </w:r>
      <w:r w:rsidR="007A28B9" w:rsidRPr="00206A53">
        <w:rPr>
          <w:rFonts w:ascii="Times New Roman" w:hAnsi="Times New Roman" w:cs="Times New Roman"/>
          <w:position w:val="-32"/>
          <w:sz w:val="28"/>
          <w:szCs w:val="28"/>
        </w:rPr>
        <w:object w:dxaOrig="1880" w:dyaOrig="720">
          <v:shape id="_x0000_i1070" type="#_x0000_t75" style="width:94.1pt;height:36.5pt" o:ole="">
            <v:imagedata r:id="rId90" o:title=""/>
          </v:shape>
          <o:OLEObject Type="Embed" ProgID="Equation.3" ShapeID="_x0000_i1070" DrawAspect="Content" ObjectID="_1518356192" r:id="rId91"/>
        </w:object>
      </w:r>
      <w:r w:rsidRPr="00206A53">
        <w:rPr>
          <w:rFonts w:ascii="Times New Roman" w:hAnsi="Times New Roman" w:cs="Times New Roman"/>
          <w:sz w:val="28"/>
          <w:szCs w:val="28"/>
        </w:rPr>
        <w:t>, состоятельной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, несмещенной и эффективной оценкой регрессии </w:t>
      </w:r>
      <w:r w:rsidRPr="00206A53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71" type="#_x0000_t75" style="width:9.6pt;height:12.5pt" o:ole="">
            <v:imagedata r:id="rId92" o:title=""/>
          </v:shape>
          <o:OLEObject Type="Embed" ProgID="Equation.3" ShapeID="_x0000_i1071" DrawAspect="Content" ObjectID="_1518356193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53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72" type="#_x0000_t75" style="width:9.6pt;height:11.5pt" o:ole="">
            <v:imagedata r:id="rId94" o:title=""/>
          </v:shape>
          <o:OLEObject Type="Embed" ProgID="Equation.3" ShapeID="_x0000_i1072" DrawAspect="Content" ObjectID="_1518356194" r:id="rId95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1104" w:rsidRDefault="000B1104" w:rsidP="00C61A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803AF" w:rsidRPr="00D803AF" w:rsidRDefault="00D803AF" w:rsidP="00C61A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1104" w:rsidRDefault="00D20EDA" w:rsidP="00721C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прогноза</w:t>
      </w:r>
      <w:r w:rsidR="00CF3AFE">
        <w:rPr>
          <w:rFonts w:ascii="Times New Roman" w:hAnsi="Times New Roman" w:cs="Times New Roman"/>
          <w:sz w:val="28"/>
          <w:szCs w:val="28"/>
        </w:rPr>
        <w:t xml:space="preserve"> доли тех </w:t>
      </w:r>
      <w:r w:rsidR="00624D03">
        <w:rPr>
          <w:rFonts w:ascii="Times New Roman" w:hAnsi="Times New Roman" w:cs="Times New Roman"/>
          <w:sz w:val="28"/>
          <w:szCs w:val="28"/>
        </w:rPr>
        <w:t>выпускников</w:t>
      </w:r>
      <w:r w:rsidR="00CF3AF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24D03">
        <w:rPr>
          <w:rFonts w:ascii="Times New Roman" w:hAnsi="Times New Roman" w:cs="Times New Roman"/>
          <w:sz w:val="28"/>
          <w:szCs w:val="28"/>
        </w:rPr>
        <w:t xml:space="preserve">находят работу по специальности в течение </w:t>
      </w:r>
      <w:r w:rsidR="00582ACA">
        <w:rPr>
          <w:rFonts w:ascii="Times New Roman" w:hAnsi="Times New Roman" w:cs="Times New Roman"/>
          <w:sz w:val="28"/>
          <w:szCs w:val="28"/>
        </w:rPr>
        <w:t>месяца</w:t>
      </w:r>
      <w:r w:rsidR="00624D03">
        <w:rPr>
          <w:rFonts w:ascii="Times New Roman" w:hAnsi="Times New Roman" w:cs="Times New Roman"/>
          <w:sz w:val="28"/>
          <w:szCs w:val="28"/>
        </w:rPr>
        <w:t xml:space="preserve"> после окончания вуза, </w:t>
      </w:r>
      <w:r w:rsidR="00E9477E">
        <w:rPr>
          <w:rFonts w:ascii="Times New Roman" w:hAnsi="Times New Roman" w:cs="Times New Roman"/>
          <w:sz w:val="28"/>
          <w:szCs w:val="28"/>
        </w:rPr>
        <w:t>в течение ряда лет был проведен анализ, на основе которого получено, что</w:t>
      </w:r>
    </w:p>
    <w:p w:rsidR="00E9477E" w:rsidRDefault="009C211C" w:rsidP="00721C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477E">
        <w:rPr>
          <w:rFonts w:ascii="Times New Roman" w:hAnsi="Times New Roman" w:cs="Times New Roman"/>
          <w:sz w:val="28"/>
          <w:szCs w:val="28"/>
        </w:rPr>
        <w:t xml:space="preserve">реди выпускников, нашедших работы по специальности в течение месяца, средний балл в дипломе составляет 4,6, а средний опыт работы по специальности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9477E">
        <w:rPr>
          <w:rFonts w:ascii="Times New Roman" w:hAnsi="Times New Roman" w:cs="Times New Roman"/>
          <w:sz w:val="28"/>
          <w:szCs w:val="28"/>
        </w:rPr>
        <w:t xml:space="preserve">,1 месяца; </w:t>
      </w:r>
    </w:p>
    <w:p w:rsidR="00E9477E" w:rsidRDefault="009C211C" w:rsidP="00721C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477E">
        <w:rPr>
          <w:rFonts w:ascii="Times New Roman" w:hAnsi="Times New Roman" w:cs="Times New Roman"/>
          <w:sz w:val="28"/>
          <w:szCs w:val="28"/>
        </w:rPr>
        <w:t xml:space="preserve">реди выпускников,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9477E">
        <w:rPr>
          <w:rFonts w:ascii="Times New Roman" w:hAnsi="Times New Roman" w:cs="Times New Roman"/>
          <w:sz w:val="28"/>
          <w:szCs w:val="28"/>
        </w:rPr>
        <w:t xml:space="preserve">нашедших работы по специальности в течение месяца, средний балл в дипломе составляет 3,9, а средний опыт работы по специальности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477E">
        <w:rPr>
          <w:rFonts w:ascii="Times New Roman" w:hAnsi="Times New Roman" w:cs="Times New Roman"/>
          <w:sz w:val="28"/>
          <w:szCs w:val="28"/>
        </w:rPr>
        <w:t xml:space="preserve">,5 месяца; </w:t>
      </w:r>
    </w:p>
    <w:p w:rsidR="00E9477E" w:rsidRDefault="009C211C" w:rsidP="00721C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477E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E9477E">
        <w:rPr>
          <w:rFonts w:ascii="Times New Roman" w:hAnsi="Times New Roman" w:cs="Times New Roman"/>
          <w:sz w:val="28"/>
          <w:szCs w:val="28"/>
        </w:rPr>
        <w:t>нашедших</w:t>
      </w:r>
      <w:proofErr w:type="gramEnd"/>
      <w:r w:rsidR="00E9477E">
        <w:rPr>
          <w:rFonts w:ascii="Times New Roman" w:hAnsi="Times New Roman" w:cs="Times New Roman"/>
          <w:sz w:val="28"/>
          <w:szCs w:val="28"/>
        </w:rPr>
        <w:t xml:space="preserve"> в течение месяца работу по специальности </w:t>
      </w:r>
      <w:r>
        <w:rPr>
          <w:rFonts w:ascii="Times New Roman" w:hAnsi="Times New Roman" w:cs="Times New Roman"/>
          <w:sz w:val="28"/>
          <w:szCs w:val="28"/>
        </w:rPr>
        <w:t>равна 0,3;</w:t>
      </w:r>
    </w:p>
    <w:p w:rsidR="00721C67" w:rsidRPr="00975E9C" w:rsidRDefault="009C211C" w:rsidP="00721C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9C">
        <w:rPr>
          <w:rFonts w:ascii="Times New Roman" w:hAnsi="Times New Roman" w:cs="Times New Roman"/>
          <w:sz w:val="28"/>
          <w:szCs w:val="28"/>
        </w:rPr>
        <w:t>оценк</w:t>
      </w:r>
      <w:r w:rsidR="00721C67" w:rsidRPr="00975E9C">
        <w:rPr>
          <w:rFonts w:ascii="Times New Roman" w:hAnsi="Times New Roman" w:cs="Times New Roman"/>
          <w:sz w:val="28"/>
          <w:szCs w:val="28"/>
        </w:rPr>
        <w:t>и</w:t>
      </w:r>
      <w:r w:rsidRPr="00975E9C">
        <w:rPr>
          <w:rFonts w:ascii="Times New Roman" w:hAnsi="Times New Roman" w:cs="Times New Roman"/>
          <w:sz w:val="28"/>
          <w:szCs w:val="28"/>
        </w:rPr>
        <w:t xml:space="preserve"> ковариационной матрицы признаков «балл» и «опыт работы»</w:t>
      </w:r>
      <w:r w:rsidR="00721C67" w:rsidRPr="00975E9C">
        <w:rPr>
          <w:rFonts w:ascii="Times New Roman" w:hAnsi="Times New Roman" w:cs="Times New Roman"/>
          <w:sz w:val="28"/>
          <w:szCs w:val="28"/>
        </w:rPr>
        <w:t xml:space="preserve">, полученные по выборкам выпускников, нашедших и не нашедших работу по специальности в течение месяца, равны </w:t>
      </w:r>
      <w:r w:rsidR="00975E9C" w:rsidRPr="00975E9C">
        <w:rPr>
          <w:rFonts w:ascii="Times New Roman" w:hAnsi="Times New Roman" w:cs="Times New Roman"/>
          <w:sz w:val="28"/>
          <w:szCs w:val="28"/>
        </w:rPr>
        <w:t xml:space="preserve">между собой и равны </w:t>
      </w:r>
      <w:r w:rsidR="00015E9B" w:rsidRPr="00721C67">
        <w:rPr>
          <w:position w:val="-30"/>
        </w:rPr>
        <w:object w:dxaOrig="1880" w:dyaOrig="720">
          <v:shape id="_x0000_i1073" type="#_x0000_t75" style="width:94.1pt;height:36.5pt" o:ole="">
            <v:imagedata r:id="rId96" o:title=""/>
          </v:shape>
          <o:OLEObject Type="Embed" ProgID="Equation.3" ShapeID="_x0000_i1073" DrawAspect="Content" ObjectID="_1518356195" r:id="rId97"/>
        </w:object>
      </w:r>
      <w:r w:rsidR="00975E9C">
        <w:t>.</w:t>
      </w:r>
    </w:p>
    <w:p w:rsidR="00CF1F68" w:rsidRDefault="00CF1F68" w:rsidP="00721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C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предположении нормальности двумерного случайного вектора внутри каждого классов оценить долю тех</w:t>
      </w:r>
      <w:r w:rsidR="00721C67" w:rsidRPr="00721C67">
        <w:rPr>
          <w:rFonts w:ascii="Times New Roman" w:hAnsi="Times New Roman" w:cs="Times New Roman"/>
          <w:sz w:val="28"/>
          <w:szCs w:val="28"/>
        </w:rPr>
        <w:t xml:space="preserve"> </w:t>
      </w:r>
      <w:r w:rsidR="00721C67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211C">
        <w:rPr>
          <w:rFonts w:ascii="Times New Roman" w:hAnsi="Times New Roman" w:cs="Times New Roman"/>
          <w:sz w:val="28"/>
          <w:szCs w:val="28"/>
        </w:rPr>
        <w:t>которые при среднем балле 4 и опыте работы по специальности 10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11C">
        <w:rPr>
          <w:rFonts w:ascii="Times New Roman" w:hAnsi="Times New Roman" w:cs="Times New Roman"/>
          <w:sz w:val="28"/>
          <w:szCs w:val="28"/>
        </w:rPr>
        <w:t>потратят на поиски работы по специальности не более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68F" w:rsidRDefault="000B768F" w:rsidP="000B76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2DE5" w:rsidRDefault="00D22DE5" w:rsidP="000544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комедии Н. В. Гоголя «Женитьба»  купеческая дочь Агафья Тихоновна никак не могла выбрать из четырех женихов</w:t>
      </w:r>
      <w:r w:rsidR="00242C9E">
        <w:rPr>
          <w:rFonts w:ascii="Times New Roman" w:hAnsi="Times New Roman" w:cs="Times New Roman"/>
          <w:sz w:val="28"/>
          <w:szCs w:val="28"/>
        </w:rPr>
        <w:t>. Предположим, что внимательная сваха в течение часа смотрин отмечала количество благосклонных взглядов Агафьи Тихоновны на каждого из женихов:</w:t>
      </w:r>
    </w:p>
    <w:p w:rsidR="0005446F" w:rsidRDefault="0005446F" w:rsidP="000544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Никанора Ивановича 28 взглядов;</w:t>
      </w:r>
    </w:p>
    <w:p w:rsidR="0005446F" w:rsidRDefault="0005446F" w:rsidP="000544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Ивана Кузьмича 10 взглядов;</w:t>
      </w:r>
    </w:p>
    <w:p w:rsidR="0005446F" w:rsidRDefault="0005446F" w:rsidP="000544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Ивана Павловича 16 взглядов;</w:t>
      </w:r>
    </w:p>
    <w:p w:rsidR="0005446F" w:rsidRDefault="0005446F" w:rsidP="000544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Балтазарыча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взглядов.</w:t>
      </w:r>
    </w:p>
    <w:p w:rsidR="00242C9E" w:rsidRDefault="0005446F" w:rsidP="0005446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</w:t>
      </w:r>
      <w:r w:rsidR="00FC4AE6">
        <w:rPr>
          <w:rFonts w:ascii="Times New Roman" w:hAnsi="Times New Roman" w:cs="Times New Roman"/>
          <w:sz w:val="28"/>
          <w:szCs w:val="28"/>
        </w:rPr>
        <w:t>но ли утверждать, что кому</w:t>
      </w:r>
      <w:r w:rsidR="00560B44">
        <w:rPr>
          <w:rFonts w:ascii="Times New Roman" w:hAnsi="Times New Roman" w:cs="Times New Roman"/>
          <w:sz w:val="28"/>
          <w:szCs w:val="28"/>
        </w:rPr>
        <w:t>-</w:t>
      </w:r>
      <w:r w:rsidR="00FC4AE6">
        <w:rPr>
          <w:rFonts w:ascii="Times New Roman" w:hAnsi="Times New Roman" w:cs="Times New Roman"/>
          <w:sz w:val="28"/>
          <w:szCs w:val="28"/>
        </w:rPr>
        <w:t xml:space="preserve">либо из женихов Агафья Тихоновна отдает предпочтение  (на уровне значимости 0,05)? </w:t>
      </w:r>
    </w:p>
    <w:p w:rsidR="00242C9E" w:rsidRDefault="00242C9E" w:rsidP="00242C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2DE5" w:rsidRDefault="00621EE0" w:rsidP="00B900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статистику падений самолетов-снарядов в южной части Лондона во время Второй мировой войны. Вся территория разделена 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1EE0">
        <w:rPr>
          <w:rFonts w:ascii="Times New Roman" w:hAnsi="Times New Roman" w:cs="Times New Roman"/>
          <w:sz w:val="28"/>
          <w:szCs w:val="28"/>
        </w:rPr>
        <w:t xml:space="preserve">=576 </w:t>
      </w:r>
      <w:r>
        <w:rPr>
          <w:rFonts w:ascii="Times New Roman" w:hAnsi="Times New Roman" w:cs="Times New Roman"/>
          <w:sz w:val="28"/>
          <w:szCs w:val="28"/>
        </w:rPr>
        <w:t>малых участков площадью 0,25 км</w:t>
      </w:r>
      <w:proofErr w:type="gramStart"/>
      <w:r w:rsidRPr="00B900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каждый. </w:t>
      </w:r>
      <w:r w:rsidR="00B90059">
        <w:rPr>
          <w:rFonts w:ascii="Times New Roman" w:hAnsi="Times New Roman" w:cs="Times New Roman"/>
          <w:sz w:val="28"/>
          <w:szCs w:val="28"/>
        </w:rPr>
        <w:t xml:space="preserve"> Общее число снарядов составило 537.</w:t>
      </w:r>
      <w:r w:rsidR="00DF0E06">
        <w:rPr>
          <w:rFonts w:ascii="Times New Roman" w:hAnsi="Times New Roman" w:cs="Times New Roman"/>
          <w:sz w:val="28"/>
          <w:szCs w:val="28"/>
        </w:rPr>
        <w:t xml:space="preserve"> </w:t>
      </w:r>
      <w:r w:rsidR="00B90059">
        <w:rPr>
          <w:rFonts w:ascii="Times New Roman" w:hAnsi="Times New Roman" w:cs="Times New Roman"/>
          <w:sz w:val="28"/>
          <w:szCs w:val="28"/>
        </w:rPr>
        <w:t xml:space="preserve">В таблице ниже представлены данные о количестве участков </w:t>
      </w:r>
      <w:proofErr w:type="spellStart"/>
      <w:r w:rsidR="00B900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90059" w:rsidRPr="00B900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B90059">
        <w:rPr>
          <w:rFonts w:ascii="Times New Roman" w:hAnsi="Times New Roman" w:cs="Times New Roman"/>
          <w:sz w:val="28"/>
          <w:szCs w:val="28"/>
        </w:rPr>
        <w:t xml:space="preserve">, на которые приходилось по </w:t>
      </w:r>
      <w:r w:rsidR="00B900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90059">
        <w:rPr>
          <w:rFonts w:ascii="Times New Roman" w:hAnsi="Times New Roman" w:cs="Times New Roman"/>
          <w:sz w:val="28"/>
          <w:szCs w:val="28"/>
        </w:rPr>
        <w:t xml:space="preserve"> падений снарядов:</w:t>
      </w:r>
    </w:p>
    <w:p w:rsidR="00B90059" w:rsidRDefault="00B90059" w:rsidP="00B900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212" w:type="dxa"/>
        <w:tblLook w:val="04A0" w:firstRow="1" w:lastRow="0" w:firstColumn="1" w:lastColumn="0" w:noHBand="0" w:noVBand="1"/>
      </w:tblPr>
      <w:tblGrid>
        <w:gridCol w:w="1540"/>
        <w:gridCol w:w="880"/>
        <w:gridCol w:w="1124"/>
        <w:gridCol w:w="828"/>
        <w:gridCol w:w="993"/>
        <w:gridCol w:w="993"/>
        <w:gridCol w:w="1598"/>
      </w:tblGrid>
      <w:tr w:rsidR="00BE15D6" w:rsidRPr="00BA00EF" w:rsidTr="00BE15D6">
        <w:trPr>
          <w:jc w:val="center"/>
        </w:trPr>
        <w:tc>
          <w:tcPr>
            <w:tcW w:w="1540" w:type="dxa"/>
            <w:vAlign w:val="center"/>
          </w:tcPr>
          <w:p w:rsidR="00BE15D6" w:rsidRPr="00B90059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8A6">
              <w:rPr>
                <w:position w:val="-6"/>
              </w:rPr>
              <w:object w:dxaOrig="200" w:dyaOrig="279">
                <v:shape id="_x0000_i1074" type="#_x0000_t75" style="width:9.6pt;height:14.4pt" o:ole="">
                  <v:imagedata r:id="rId98" o:title=""/>
                </v:shape>
                <o:OLEObject Type="Embed" ProgID="Equation.3" ShapeID="_x0000_i1074" DrawAspect="Content" ObjectID="_1518356196" r:id="rId99"/>
              </w:object>
            </w:r>
          </w:p>
        </w:tc>
        <w:tc>
          <w:tcPr>
            <w:tcW w:w="880" w:type="dxa"/>
            <w:vAlign w:val="center"/>
          </w:tcPr>
          <w:p w:rsidR="00BE15D6" w:rsidRPr="00BA00EF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24" w:type="dxa"/>
            <w:vAlign w:val="center"/>
          </w:tcPr>
          <w:p w:rsidR="00BE15D6" w:rsidRPr="00BA00EF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8" w:type="dxa"/>
            <w:vAlign w:val="center"/>
          </w:tcPr>
          <w:p w:rsidR="00BE15D6" w:rsidRPr="00BA00EF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8" w:type="dxa"/>
          </w:tcPr>
          <w:p w:rsidR="00BE15D6" w:rsidRP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больше</w:t>
            </w:r>
          </w:p>
        </w:tc>
      </w:tr>
      <w:tr w:rsidR="00BE15D6" w:rsidRPr="00BA00EF" w:rsidTr="00BE15D6">
        <w:trPr>
          <w:jc w:val="center"/>
        </w:trPr>
        <w:tc>
          <w:tcPr>
            <w:tcW w:w="1540" w:type="dxa"/>
            <w:vAlign w:val="center"/>
          </w:tcPr>
          <w:p w:rsidR="00BE15D6" w:rsidRPr="00BA00EF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059">
              <w:rPr>
                <w:position w:val="-12"/>
              </w:rPr>
              <w:object w:dxaOrig="380" w:dyaOrig="360">
                <v:shape id="_x0000_i1075" type="#_x0000_t75" style="width:19.2pt;height:18.25pt" o:ole="">
                  <v:imagedata r:id="rId100" o:title=""/>
                </v:shape>
                <o:OLEObject Type="Embed" ProgID="Equation.3" ShapeID="_x0000_i1075" DrawAspect="Content" ObjectID="_1518356197" r:id="rId101"/>
              </w:object>
            </w:r>
          </w:p>
        </w:tc>
        <w:tc>
          <w:tcPr>
            <w:tcW w:w="880" w:type="dxa"/>
            <w:vAlign w:val="center"/>
          </w:tcPr>
          <w:p w:rsidR="00BE15D6" w:rsidRP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124" w:type="dxa"/>
            <w:vAlign w:val="center"/>
          </w:tcPr>
          <w:p w:rsidR="00BE15D6" w:rsidRP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28" w:type="dxa"/>
            <w:vAlign w:val="center"/>
          </w:tcPr>
          <w:p w:rsidR="00BE15D6" w:rsidRP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BE15D6" w:rsidRP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BE15D6" w:rsidRP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BE15D6" w:rsidRPr="00BE15D6" w:rsidRDefault="00BE15D6" w:rsidP="00C06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0059" w:rsidRDefault="00B90059" w:rsidP="00B900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EDA" w:rsidRPr="00D20EDA" w:rsidRDefault="00B90059" w:rsidP="002E3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населения Лондона верило в тенденцию точек падения к группировке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неслучайность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падения снарядов). Насколько обоснованным было такое мнение? </w:t>
      </w:r>
    </w:p>
    <w:sectPr w:rsidR="00D20EDA" w:rsidRPr="00D2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E85"/>
    <w:multiLevelType w:val="hybridMultilevel"/>
    <w:tmpl w:val="ABA20CD6"/>
    <w:lvl w:ilvl="0" w:tplc="C5249E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E54C42"/>
    <w:multiLevelType w:val="hybridMultilevel"/>
    <w:tmpl w:val="4A88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EF"/>
    <w:rsid w:val="00015E9B"/>
    <w:rsid w:val="00033D68"/>
    <w:rsid w:val="0005446F"/>
    <w:rsid w:val="000B1104"/>
    <w:rsid w:val="000B66FD"/>
    <w:rsid w:val="000B768F"/>
    <w:rsid w:val="000C69C8"/>
    <w:rsid w:val="000F1E53"/>
    <w:rsid w:val="000F22AF"/>
    <w:rsid w:val="001239AE"/>
    <w:rsid w:val="00177C13"/>
    <w:rsid w:val="001C35CA"/>
    <w:rsid w:val="00200035"/>
    <w:rsid w:val="00206A53"/>
    <w:rsid w:val="00221CB0"/>
    <w:rsid w:val="00242C9E"/>
    <w:rsid w:val="002539CA"/>
    <w:rsid w:val="002E36F8"/>
    <w:rsid w:val="003332A1"/>
    <w:rsid w:val="00531778"/>
    <w:rsid w:val="00537831"/>
    <w:rsid w:val="00560B44"/>
    <w:rsid w:val="00582ACA"/>
    <w:rsid w:val="00621EE0"/>
    <w:rsid w:val="00624D03"/>
    <w:rsid w:val="00665DDF"/>
    <w:rsid w:val="006719FC"/>
    <w:rsid w:val="006B4406"/>
    <w:rsid w:val="00721C67"/>
    <w:rsid w:val="007A28B9"/>
    <w:rsid w:val="007C335E"/>
    <w:rsid w:val="008352DB"/>
    <w:rsid w:val="00954413"/>
    <w:rsid w:val="00975E9C"/>
    <w:rsid w:val="009C211C"/>
    <w:rsid w:val="00B050C4"/>
    <w:rsid w:val="00B54FEF"/>
    <w:rsid w:val="00B70B5D"/>
    <w:rsid w:val="00B74C97"/>
    <w:rsid w:val="00B90059"/>
    <w:rsid w:val="00BA00EF"/>
    <w:rsid w:val="00BA4244"/>
    <w:rsid w:val="00BB15CD"/>
    <w:rsid w:val="00BB1E04"/>
    <w:rsid w:val="00BD1029"/>
    <w:rsid w:val="00BE15D6"/>
    <w:rsid w:val="00C61AAA"/>
    <w:rsid w:val="00CF1F68"/>
    <w:rsid w:val="00CF3AFE"/>
    <w:rsid w:val="00CF559F"/>
    <w:rsid w:val="00D01424"/>
    <w:rsid w:val="00D20EDA"/>
    <w:rsid w:val="00D22DE5"/>
    <w:rsid w:val="00D74EEA"/>
    <w:rsid w:val="00D803AF"/>
    <w:rsid w:val="00DF0E06"/>
    <w:rsid w:val="00E17699"/>
    <w:rsid w:val="00E268AF"/>
    <w:rsid w:val="00E9477E"/>
    <w:rsid w:val="00F048A6"/>
    <w:rsid w:val="00F85A65"/>
    <w:rsid w:val="00F86E5A"/>
    <w:rsid w:val="00FC38DE"/>
    <w:rsid w:val="00FC4AE6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0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A00E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0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A00E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13БИ(б)</dc:creator>
  <cp:lastModifiedBy>I'm</cp:lastModifiedBy>
  <cp:revision>2</cp:revision>
  <dcterms:created xsi:type="dcterms:W3CDTF">2016-03-01T11:48:00Z</dcterms:created>
  <dcterms:modified xsi:type="dcterms:W3CDTF">2016-03-01T11:48:00Z</dcterms:modified>
</cp:coreProperties>
</file>